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1E" w:rsidRPr="00896EF4" w:rsidRDefault="00AD3A1E" w:rsidP="00896EF4">
      <w:pPr>
        <w:spacing w:line="360" w:lineRule="auto"/>
        <w:jc w:val="right"/>
        <w:rPr>
          <w:sz w:val="20"/>
          <w:szCs w:val="20"/>
        </w:rPr>
      </w:pPr>
      <w:smartTag w:uri="urn:schemas-microsoft-com:office:smarttags" w:element="date">
        <w:smartTagPr>
          <w:attr w:name="Year" w:val="2012"/>
          <w:attr w:name="Day" w:val="14"/>
          <w:attr w:name="Month" w:val="12"/>
          <w:attr w:name="ls" w:val="trans"/>
        </w:smartTagPr>
        <w:r w:rsidRPr="00896EF4">
          <w:rPr>
            <w:sz w:val="20"/>
            <w:szCs w:val="20"/>
          </w:rPr>
          <w:t>14/12/2012</w:t>
        </w:r>
      </w:smartTag>
    </w:p>
    <w:p w:rsidR="00AD3A1E" w:rsidRDefault="00AD3A1E" w:rsidP="003477C3">
      <w:pPr>
        <w:spacing w:line="360" w:lineRule="auto"/>
        <w:jc w:val="center"/>
        <w:rPr>
          <w:sz w:val="28"/>
          <w:szCs w:val="28"/>
        </w:rPr>
      </w:pPr>
    </w:p>
    <w:p w:rsidR="00AD3A1E" w:rsidRDefault="00AD3A1E" w:rsidP="003477C3">
      <w:pPr>
        <w:spacing w:line="360" w:lineRule="auto"/>
        <w:jc w:val="center"/>
        <w:rPr>
          <w:sz w:val="28"/>
          <w:szCs w:val="28"/>
        </w:rPr>
      </w:pPr>
      <w:r>
        <w:rPr>
          <w:sz w:val="28"/>
          <w:szCs w:val="28"/>
        </w:rPr>
        <w:t>CEREMONIE DE PRESENTATION</w:t>
      </w:r>
    </w:p>
    <w:p w:rsidR="00AD3A1E" w:rsidRDefault="00AD3A1E" w:rsidP="003477C3">
      <w:pPr>
        <w:spacing w:line="360" w:lineRule="auto"/>
        <w:jc w:val="center"/>
        <w:rPr>
          <w:sz w:val="28"/>
          <w:szCs w:val="28"/>
        </w:rPr>
      </w:pPr>
      <w:r>
        <w:rPr>
          <w:sz w:val="28"/>
          <w:szCs w:val="28"/>
        </w:rPr>
        <w:t>DE L’IDENTITE VISUELLE DE L’ANNEE FRANCE-VIETNAM</w:t>
      </w:r>
    </w:p>
    <w:p w:rsidR="00AD3A1E" w:rsidRDefault="00AD3A1E" w:rsidP="003477C3">
      <w:pPr>
        <w:spacing w:line="360" w:lineRule="auto"/>
        <w:jc w:val="center"/>
        <w:rPr>
          <w:sz w:val="28"/>
          <w:szCs w:val="28"/>
        </w:rPr>
      </w:pPr>
      <w:r>
        <w:rPr>
          <w:sz w:val="28"/>
          <w:szCs w:val="28"/>
        </w:rPr>
        <w:t>Projet de discours de Mme Sylviane Tarsot-Gillery,</w:t>
      </w:r>
    </w:p>
    <w:p w:rsidR="00AD3A1E" w:rsidRDefault="00AD3A1E" w:rsidP="003477C3">
      <w:pPr>
        <w:spacing w:line="360" w:lineRule="auto"/>
        <w:jc w:val="center"/>
        <w:rPr>
          <w:sz w:val="28"/>
          <w:szCs w:val="28"/>
        </w:rPr>
      </w:pPr>
      <w:r>
        <w:rPr>
          <w:sz w:val="28"/>
          <w:szCs w:val="28"/>
        </w:rPr>
        <w:t>Directrice Général de l’Institut Français</w:t>
      </w:r>
    </w:p>
    <w:p w:rsidR="00AD3A1E" w:rsidRDefault="00AD3A1E" w:rsidP="003477C3">
      <w:pPr>
        <w:spacing w:line="360" w:lineRule="auto"/>
        <w:jc w:val="center"/>
        <w:rPr>
          <w:sz w:val="28"/>
          <w:szCs w:val="28"/>
        </w:rPr>
      </w:pPr>
    </w:p>
    <w:p w:rsidR="00AD3A1E" w:rsidRPr="00896EF4" w:rsidRDefault="00AD3A1E" w:rsidP="003477C3">
      <w:pPr>
        <w:spacing w:line="360" w:lineRule="auto"/>
        <w:jc w:val="center"/>
        <w:rPr>
          <w:i/>
          <w:sz w:val="28"/>
          <w:szCs w:val="28"/>
        </w:rPr>
      </w:pPr>
      <w:r>
        <w:rPr>
          <w:i/>
          <w:sz w:val="28"/>
          <w:szCs w:val="28"/>
        </w:rPr>
        <w:t xml:space="preserve">A </w:t>
      </w:r>
      <w:r w:rsidRPr="00896EF4">
        <w:rPr>
          <w:i/>
          <w:sz w:val="28"/>
          <w:szCs w:val="28"/>
        </w:rPr>
        <w:t>VERIFIER AU PRONONCE</w:t>
      </w:r>
    </w:p>
    <w:p w:rsidR="00AD3A1E"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Monsieur le Vice-Ministre,</w:t>
      </w:r>
    </w:p>
    <w:p w:rsidR="00AD3A1E" w:rsidRPr="005C27A6" w:rsidRDefault="00AD3A1E" w:rsidP="005C27A6">
      <w:pPr>
        <w:spacing w:line="360" w:lineRule="auto"/>
        <w:rPr>
          <w:sz w:val="28"/>
          <w:szCs w:val="28"/>
        </w:rPr>
      </w:pPr>
      <w:r w:rsidRPr="005C27A6">
        <w:rPr>
          <w:sz w:val="28"/>
          <w:szCs w:val="28"/>
        </w:rPr>
        <w:t>Messieurs les Commissaires généraux de l’Année France-Vietnam, Messieurs Binh et Paumier,</w:t>
      </w:r>
    </w:p>
    <w:p w:rsidR="00AD3A1E" w:rsidRPr="005C27A6" w:rsidRDefault="00AD3A1E" w:rsidP="005C27A6">
      <w:pPr>
        <w:spacing w:line="360" w:lineRule="auto"/>
        <w:rPr>
          <w:sz w:val="28"/>
          <w:szCs w:val="28"/>
        </w:rPr>
      </w:pPr>
      <w:r w:rsidRPr="005C27A6">
        <w:rPr>
          <w:sz w:val="28"/>
          <w:szCs w:val="28"/>
        </w:rPr>
        <w:t>Monsieur l’Ambassadeur,</w:t>
      </w:r>
    </w:p>
    <w:p w:rsidR="00AD3A1E" w:rsidRPr="005C27A6" w:rsidRDefault="00AD3A1E" w:rsidP="005C27A6">
      <w:pPr>
        <w:spacing w:line="360" w:lineRule="auto"/>
        <w:rPr>
          <w:sz w:val="28"/>
          <w:szCs w:val="28"/>
        </w:rPr>
      </w:pPr>
      <w:r w:rsidRPr="005C27A6">
        <w:rPr>
          <w:sz w:val="28"/>
          <w:szCs w:val="28"/>
        </w:rPr>
        <w:t>Mesdames et Messieurs les directeurs,</w:t>
      </w:r>
    </w:p>
    <w:p w:rsidR="00AD3A1E" w:rsidRPr="005C27A6" w:rsidRDefault="00AD3A1E" w:rsidP="005C27A6">
      <w:pPr>
        <w:spacing w:line="360" w:lineRule="auto"/>
        <w:rPr>
          <w:sz w:val="28"/>
          <w:szCs w:val="28"/>
        </w:rPr>
      </w:pPr>
      <w:r w:rsidRPr="005C27A6">
        <w:rPr>
          <w:sz w:val="28"/>
          <w:szCs w:val="28"/>
        </w:rPr>
        <w:t>Mesdames et messieurs,</w:t>
      </w:r>
    </w:p>
    <w:p w:rsidR="00AD3A1E" w:rsidRPr="005C27A6" w:rsidRDefault="00AD3A1E" w:rsidP="005C27A6">
      <w:pPr>
        <w:spacing w:line="360" w:lineRule="auto"/>
        <w:rPr>
          <w:sz w:val="28"/>
          <w:szCs w:val="28"/>
        </w:rPr>
      </w:pPr>
      <w:r w:rsidRPr="005C27A6">
        <w:rPr>
          <w:sz w:val="28"/>
          <w:szCs w:val="28"/>
        </w:rPr>
        <w:t>Chers amis,</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Ce jour est un jour heureux pour nos deux peuples, un moment important de la relation entre le Vietnam et la France, puisque nous venons ensemble</w:t>
      </w:r>
      <w:r>
        <w:rPr>
          <w:sz w:val="28"/>
          <w:szCs w:val="28"/>
        </w:rPr>
        <w:t xml:space="preserve"> vous </w:t>
      </w:r>
      <w:r w:rsidRPr="005C27A6">
        <w:rPr>
          <w:sz w:val="28"/>
          <w:szCs w:val="28"/>
        </w:rPr>
        <w:t xml:space="preserve"> annoncer</w:t>
      </w:r>
      <w:r>
        <w:rPr>
          <w:sz w:val="28"/>
          <w:szCs w:val="28"/>
        </w:rPr>
        <w:t>, à l’issue de trois jours de travail en commun,</w:t>
      </w:r>
      <w:r w:rsidRPr="005C27A6">
        <w:rPr>
          <w:sz w:val="28"/>
          <w:szCs w:val="28"/>
        </w:rPr>
        <w:t xml:space="preserve"> l</w:t>
      </w:r>
      <w:r>
        <w:rPr>
          <w:sz w:val="28"/>
          <w:szCs w:val="28"/>
        </w:rPr>
        <w:t xml:space="preserve">e lancement prochain de </w:t>
      </w:r>
      <w:r w:rsidRPr="005C27A6">
        <w:rPr>
          <w:sz w:val="28"/>
          <w:szCs w:val="28"/>
        </w:rPr>
        <w:t>l’ </w:t>
      </w:r>
      <w:r>
        <w:rPr>
          <w:sz w:val="28"/>
          <w:szCs w:val="28"/>
        </w:rPr>
        <w:t>« </w:t>
      </w:r>
      <w:r w:rsidRPr="005C27A6">
        <w:rPr>
          <w:sz w:val="28"/>
          <w:szCs w:val="28"/>
        </w:rPr>
        <w:t xml:space="preserve">Année France-Vietnam ». </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En effet, à l’occasion de l’anniversaire des quarante ans de l’établissement des relations diplomatiques entre la France et le Vietnam, nos deux pays ont décidé au plus haut niveau de l’Etat de mettre en œuvre un programme d’échanges croisés où le Vietnam accueillera la France en 2013, et où mon pays rendra l’invitation au</w:t>
      </w:r>
      <w:r>
        <w:rPr>
          <w:sz w:val="28"/>
          <w:szCs w:val="28"/>
        </w:rPr>
        <w:t xml:space="preserve"> Vietnam</w:t>
      </w:r>
      <w:r w:rsidRPr="005C27A6">
        <w:rPr>
          <w:sz w:val="28"/>
          <w:szCs w:val="28"/>
        </w:rPr>
        <w:t xml:space="preserve"> en 2014.</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Depuis plus d’un an, des équipes françaises et vietnamiennes travaillent à l’élaboration d</w:t>
      </w:r>
      <w:r>
        <w:rPr>
          <w:sz w:val="28"/>
          <w:szCs w:val="28"/>
        </w:rPr>
        <w:t>’un</w:t>
      </w:r>
      <w:r w:rsidRPr="005C27A6">
        <w:rPr>
          <w:sz w:val="28"/>
          <w:szCs w:val="28"/>
        </w:rPr>
        <w:t>e ambitieuse programmation.</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 xml:space="preserve">Cette année sera d’abord l’occasion d’un renforcement de nos échanges bilatéraux et fera l’objet, dans les deux sens, de visites politiques de haut niveau. </w:t>
      </w:r>
      <w:r>
        <w:rPr>
          <w:sz w:val="28"/>
          <w:szCs w:val="28"/>
        </w:rPr>
        <w:t xml:space="preserve">Elle </w:t>
      </w:r>
      <w:r w:rsidRPr="005C27A6">
        <w:rPr>
          <w:sz w:val="28"/>
          <w:szCs w:val="28"/>
        </w:rPr>
        <w:t>sera l’occasion de développer plus encore les échanges de coopération décentralisée entre nos villes et nos régions.</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En 2013 et 2014</w:t>
      </w:r>
      <w:r>
        <w:rPr>
          <w:sz w:val="28"/>
          <w:szCs w:val="28"/>
        </w:rPr>
        <w:t>,</w:t>
      </w:r>
      <w:r w:rsidRPr="005C27A6">
        <w:rPr>
          <w:sz w:val="28"/>
          <w:szCs w:val="28"/>
        </w:rPr>
        <w:t xml:space="preserve"> nous encouragerons toutes les initiatives dans des domaines de l’économie, persuadés comme nous le sommes, que deux pays qui dialoguent sont deux pays qui commercent.</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 xml:space="preserve">Au-delà des échanges politiques et économiques, nous nous sommes accordés pour que le plus grand nombre de nos citoyens soient associés à cette célébration, au travers d’événements culturels, scientifiques, universitaires de grande ampleur qui se dérouleront dans tout le Vietnam et dans toute la France. </w:t>
      </w:r>
    </w:p>
    <w:p w:rsidR="00AD3A1E" w:rsidRPr="005C27A6" w:rsidRDefault="00AD3A1E" w:rsidP="005C27A6">
      <w:pPr>
        <w:spacing w:line="360" w:lineRule="auto"/>
        <w:rPr>
          <w:sz w:val="28"/>
          <w:szCs w:val="28"/>
        </w:rPr>
      </w:pPr>
      <w:r w:rsidRPr="005C27A6">
        <w:rPr>
          <w:sz w:val="28"/>
          <w:szCs w:val="28"/>
        </w:rPr>
        <w:br/>
        <w:t>Je ne pourrais aujourd’hui en dresser une liste exhaustive, mais sachez que le dialogue  historique entre nos deux peuples va se renforcer, à n’en pas douter, au travers de quelques temps forts  qui sont en train de se dessiner</w:t>
      </w:r>
      <w:r>
        <w:rPr>
          <w:sz w:val="28"/>
          <w:szCs w:val="28"/>
        </w:rPr>
        <w:t xml:space="preserve"> </w:t>
      </w:r>
      <w:r w:rsidRPr="005C27A6">
        <w:rPr>
          <w:sz w:val="28"/>
          <w:szCs w:val="28"/>
        </w:rPr>
        <w:t>:</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Dès le mois d’avril 2013, un grand forum économique ouvrira les festivités à Hanoi et Ho Chi Minh Ville. Puis, de juin à octobre,  nous ferons la part belle aux musiques actuelles françaises</w:t>
      </w:r>
      <w:r>
        <w:rPr>
          <w:sz w:val="28"/>
          <w:szCs w:val="28"/>
        </w:rPr>
        <w:t>, vietnamiennes</w:t>
      </w:r>
      <w:r w:rsidRPr="005C27A6">
        <w:rPr>
          <w:sz w:val="28"/>
          <w:szCs w:val="28"/>
        </w:rPr>
        <w:t xml:space="preserve"> et francophones – bien entendu, lors de la fête de la musique le 21 juin, mais, surtout, lors de deux grands concerts qui seront donnés au stade  Hang Day dans la capitale</w:t>
      </w:r>
      <w:r>
        <w:rPr>
          <w:sz w:val="28"/>
          <w:szCs w:val="28"/>
        </w:rPr>
        <w:t>.</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 xml:space="preserve">Nous nous associerons aux 120 ans de Dalat, et, enfin, nous </w:t>
      </w:r>
      <w:r>
        <w:rPr>
          <w:sz w:val="28"/>
          <w:szCs w:val="28"/>
        </w:rPr>
        <w:t xml:space="preserve">espérons </w:t>
      </w:r>
      <w:r w:rsidRPr="005C27A6">
        <w:rPr>
          <w:sz w:val="28"/>
          <w:szCs w:val="28"/>
        </w:rPr>
        <w:t>pouvoir organiser à Ho Chi Minh</w:t>
      </w:r>
      <w:r>
        <w:rPr>
          <w:sz w:val="28"/>
          <w:szCs w:val="28"/>
        </w:rPr>
        <w:t>-</w:t>
      </w:r>
      <w:r w:rsidRPr="005C27A6">
        <w:rPr>
          <w:sz w:val="28"/>
          <w:szCs w:val="28"/>
        </w:rPr>
        <w:t>Ville une immense fête de clôture qui recré</w:t>
      </w:r>
      <w:r>
        <w:rPr>
          <w:sz w:val="28"/>
          <w:szCs w:val="28"/>
        </w:rPr>
        <w:t>e</w:t>
      </w:r>
      <w:r w:rsidRPr="005C27A6">
        <w:rPr>
          <w:sz w:val="28"/>
          <w:szCs w:val="28"/>
        </w:rPr>
        <w:t>rait la Fête des Lumières que l</w:t>
      </w:r>
      <w:r>
        <w:rPr>
          <w:sz w:val="28"/>
          <w:szCs w:val="28"/>
        </w:rPr>
        <w:t xml:space="preserve">a ville de </w:t>
      </w:r>
      <w:r w:rsidRPr="005C27A6">
        <w:rPr>
          <w:sz w:val="28"/>
          <w:szCs w:val="28"/>
        </w:rPr>
        <w:t xml:space="preserve">Lyon organise chaque année </w:t>
      </w:r>
      <w:r>
        <w:rPr>
          <w:sz w:val="28"/>
          <w:szCs w:val="28"/>
        </w:rPr>
        <w:t xml:space="preserve">en </w:t>
      </w:r>
      <w:r w:rsidRPr="005C27A6">
        <w:rPr>
          <w:sz w:val="28"/>
          <w:szCs w:val="28"/>
        </w:rPr>
        <w:t>décembre :</w:t>
      </w:r>
    </w:p>
    <w:p w:rsidR="00AD3A1E" w:rsidRDefault="00AD3A1E" w:rsidP="005C27A6">
      <w:pPr>
        <w:spacing w:line="360" w:lineRule="auto"/>
        <w:rPr>
          <w:sz w:val="28"/>
          <w:szCs w:val="28"/>
        </w:rPr>
      </w:pPr>
      <w:r w:rsidRPr="005C27A6">
        <w:rPr>
          <w:sz w:val="28"/>
          <w:szCs w:val="28"/>
        </w:rPr>
        <w:t>Cette fête, dont toute l’Europe apprécie la magie, nous conduirait à la création de spectacles projetés sur quelques bâtiments emblématiques de la ville, avec comme point d’orgue un spectacle visuel projeté sur les façades du Palais de la Réunification.</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A cette féérie de lumières, s’ajoutera une fête des marchés franco-vietnamiens, où nous pourrons goûter ensemble aux délices raffinés de nos gastronomies respectives.</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D’ores et déjà, je voudrais vous dire, Mesdames et Messieurs, tout l’intérêt suscité en France par la perspective d’accueillir en retour chez nous des événements vietnamiens en 2014 : à Paris, bien sûr, mais aussi à Lyon, à Rennes, à La Rochelle, à Brest, à Toulouse, en Bretagne, dans la région Rhône-Alpes, ou en Poitou-Charentes. Les initiatives se multiplient pour que le Vietnam reçoive le meilleur accueil.</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 xml:space="preserve">Avant que nous découvrions ensemble l’identité visuelle qui va désormais incarner notre projet commun, je voudrais adresser des remerciements sincères et chaleureux à toutes celles et ceux  qui oeuvrent chaque jour à l’organisation de ce beau projet : </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 xml:space="preserve">je pense en particulier à nos collègues de l’Ambassade du Vietnam </w:t>
      </w:r>
      <w:r>
        <w:rPr>
          <w:sz w:val="28"/>
          <w:szCs w:val="28"/>
        </w:rPr>
        <w:t xml:space="preserve">et du centre culturel vietnamien </w:t>
      </w:r>
      <w:r w:rsidRPr="005C27A6">
        <w:rPr>
          <w:sz w:val="28"/>
          <w:szCs w:val="28"/>
        </w:rPr>
        <w:t>à Paris, aux Ministères vietnamiens des Affaires étrangères</w:t>
      </w:r>
      <w:r>
        <w:rPr>
          <w:sz w:val="28"/>
          <w:szCs w:val="28"/>
        </w:rPr>
        <w:t>,</w:t>
      </w:r>
      <w:r w:rsidRPr="005C27A6">
        <w:rPr>
          <w:sz w:val="28"/>
          <w:szCs w:val="28"/>
        </w:rPr>
        <w:t xml:space="preserve"> de la culture, </w:t>
      </w:r>
      <w:r>
        <w:rPr>
          <w:sz w:val="28"/>
          <w:szCs w:val="28"/>
        </w:rPr>
        <w:t xml:space="preserve">de la défense, </w:t>
      </w:r>
      <w:r w:rsidRPr="005C27A6">
        <w:rPr>
          <w:sz w:val="28"/>
          <w:szCs w:val="28"/>
        </w:rPr>
        <w:t>de la Communication et de l’Information, du Commerce et de l’Industrie, de la défense, du Plan et de l’Investissement ;</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Et pour ceux qui relèvent de la partie française : saluer au Vietnam les équipes de l’Ambassade de France, des services économiques, d’Ubifrance, de l’Espace, orchestrées avec brio par Jean-Noël Poirier, qui vient de retrouver, je le sais, le Vietnam avec grand bonheur, mais aussi tous les acteurs de la Chambre de commerce et d’industrie franco-vietnamienne ;</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Nos ministères des Affaires étrangères, de la culture et de la communication, de l’éducation de l’enseignement supérieur et de la recherche ;</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Et saluer enfin ceux qui me sont le plus proches, les équipes de l’Institut français à Paris, dont certains sont ici présents.</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Le programme de l’ </w:t>
      </w:r>
      <w:r>
        <w:rPr>
          <w:sz w:val="28"/>
          <w:szCs w:val="28"/>
        </w:rPr>
        <w:t>« </w:t>
      </w:r>
      <w:r w:rsidRPr="005C27A6">
        <w:rPr>
          <w:sz w:val="28"/>
          <w:szCs w:val="28"/>
        </w:rPr>
        <w:t>Année France-Vietnam » est, vous l’avez compris, ambitieux, riche, et extrêmement divers : je salue ici tout l’engagement de ceux qui en sont les maîtres d’œuvre, Monsieur Binh, directeur Europe au Ministère des affaires étrangères vietnamien, et M. Benoît Paumier pour la partie française.</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sidRPr="005C27A6">
        <w:rPr>
          <w:sz w:val="28"/>
          <w:szCs w:val="28"/>
        </w:rPr>
        <w:t>Mesdames et messieurs, gageons qu’au-delà de notre relation déjà ancienne, nous allons apprendre au cours des mois à venir à nous redécouvrir.</w:t>
      </w:r>
    </w:p>
    <w:p w:rsidR="00AD3A1E" w:rsidRPr="005C27A6" w:rsidRDefault="00AD3A1E" w:rsidP="005C27A6">
      <w:pPr>
        <w:spacing w:line="360" w:lineRule="auto"/>
        <w:rPr>
          <w:sz w:val="28"/>
          <w:szCs w:val="28"/>
        </w:rPr>
      </w:pPr>
    </w:p>
    <w:p w:rsidR="00AD3A1E" w:rsidRPr="005C27A6" w:rsidRDefault="00AD3A1E" w:rsidP="005C27A6">
      <w:pPr>
        <w:spacing w:line="360" w:lineRule="auto"/>
        <w:rPr>
          <w:sz w:val="28"/>
          <w:szCs w:val="28"/>
        </w:rPr>
      </w:pPr>
      <w:r>
        <w:rPr>
          <w:sz w:val="28"/>
          <w:szCs w:val="28"/>
        </w:rPr>
        <w:t>Je vous remercie.</w:t>
      </w:r>
    </w:p>
    <w:sectPr w:rsidR="00AD3A1E" w:rsidRPr="005C27A6" w:rsidSect="00A864A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7F5"/>
    <w:rsid w:val="00096CBA"/>
    <w:rsid w:val="000D1192"/>
    <w:rsid w:val="001C4B45"/>
    <w:rsid w:val="002269D8"/>
    <w:rsid w:val="00241BE4"/>
    <w:rsid w:val="0024431C"/>
    <w:rsid w:val="00271011"/>
    <w:rsid w:val="002A77F5"/>
    <w:rsid w:val="00326498"/>
    <w:rsid w:val="0034386D"/>
    <w:rsid w:val="003477C3"/>
    <w:rsid w:val="003F15F0"/>
    <w:rsid w:val="004244B1"/>
    <w:rsid w:val="0052753F"/>
    <w:rsid w:val="00565024"/>
    <w:rsid w:val="00581EA8"/>
    <w:rsid w:val="005B4B59"/>
    <w:rsid w:val="005C27A6"/>
    <w:rsid w:val="00636E62"/>
    <w:rsid w:val="00664132"/>
    <w:rsid w:val="0076196E"/>
    <w:rsid w:val="007B0437"/>
    <w:rsid w:val="007B54B9"/>
    <w:rsid w:val="00896EF4"/>
    <w:rsid w:val="008A5218"/>
    <w:rsid w:val="009004BA"/>
    <w:rsid w:val="0092546E"/>
    <w:rsid w:val="0098701B"/>
    <w:rsid w:val="009F6A57"/>
    <w:rsid w:val="00A35905"/>
    <w:rsid w:val="00A864AA"/>
    <w:rsid w:val="00AD3A1E"/>
    <w:rsid w:val="00AE3464"/>
    <w:rsid w:val="00B92F68"/>
    <w:rsid w:val="00C533CF"/>
    <w:rsid w:val="00C62995"/>
    <w:rsid w:val="00CB2AF0"/>
    <w:rsid w:val="00CB7F00"/>
    <w:rsid w:val="00D458C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F0"/>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4</Pages>
  <Words>810</Words>
  <Characters>4461</Characters>
  <Application>Microsoft Office Outlook</Application>
  <DocSecurity>0</DocSecurity>
  <Lines>0</Lines>
  <Paragraphs>0</Paragraphs>
  <ScaleCrop>false</ScaleCrop>
  <Company>Institut français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Vice-Ministre,</dc:title>
  <dc:subject/>
  <dc:creator>degonnevillee</dc:creator>
  <cp:keywords/>
  <dc:description/>
  <cp:lastModifiedBy>degonnevillee</cp:lastModifiedBy>
  <cp:revision>14</cp:revision>
  <dcterms:created xsi:type="dcterms:W3CDTF">2012-12-13T14:06:00Z</dcterms:created>
  <dcterms:modified xsi:type="dcterms:W3CDTF">2012-12-14T10:04:00Z</dcterms:modified>
</cp:coreProperties>
</file>